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B6" w:rsidRPr="00C57207" w:rsidRDefault="0092202D" w:rsidP="0092202D">
      <w:pPr>
        <w:pStyle w:val="Heading2"/>
        <w:rPr>
          <w:rFonts w:ascii="Century Gothic" w:hAnsi="Century Gothic"/>
          <w:b/>
        </w:rPr>
      </w:pPr>
      <w:r w:rsidRPr="00C57207">
        <w:rPr>
          <w:rFonts w:ascii="Century Gothic" w:hAnsi="Century Gothic" w:cs="Segoe UI"/>
          <w:noProof/>
          <w:color w:val="0000FF"/>
          <w:sz w:val="28"/>
          <w:szCs w:val="28"/>
        </w:rPr>
        <mc:AlternateContent>
          <mc:Choice Requires="wps">
            <w:drawing>
              <wp:anchor distT="0" distB="0" distL="114300" distR="114300" simplePos="0" relativeHeight="251659264" behindDoc="0" locked="0" layoutInCell="1" allowOverlap="1" wp14:anchorId="4012C1BD" wp14:editId="2A9F3F89">
                <wp:simplePos x="0" y="0"/>
                <wp:positionH relativeFrom="column">
                  <wp:posOffset>2510436</wp:posOffset>
                </wp:positionH>
                <wp:positionV relativeFrom="paragraph">
                  <wp:posOffset>26670</wp:posOffset>
                </wp:positionV>
                <wp:extent cx="3253105" cy="1403985"/>
                <wp:effectExtent l="0" t="0" r="4445"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403985"/>
                        </a:xfrm>
                        <a:prstGeom prst="rect">
                          <a:avLst/>
                        </a:prstGeom>
                        <a:solidFill>
                          <a:srgbClr val="FFFFFF"/>
                        </a:solidFill>
                        <a:ln w="9525">
                          <a:noFill/>
                          <a:miter lim="800000"/>
                          <a:headEnd/>
                          <a:tailEnd/>
                        </a:ln>
                      </wps:spPr>
                      <wps:txbx>
                        <w:txbxContent>
                          <w:p w:rsidR="003D49BD" w:rsidRDefault="00F20F8C" w:rsidP="006123B4">
                            <w:pPr>
                              <w:jc w:val="center"/>
                              <w:rPr>
                                <w:b/>
                                <w:color w:val="17365D" w:themeColor="text2" w:themeShade="BF"/>
                                <w:sz w:val="36"/>
                                <w:szCs w:val="36"/>
                              </w:rPr>
                            </w:pPr>
                            <w:r>
                              <w:rPr>
                                <w:b/>
                                <w:color w:val="17365D" w:themeColor="text2" w:themeShade="BF"/>
                                <w:sz w:val="36"/>
                                <w:szCs w:val="36"/>
                              </w:rPr>
                              <w:t>Laura London</w:t>
                            </w:r>
                          </w:p>
                          <w:p w:rsidR="008E28B1" w:rsidRDefault="008E28B1" w:rsidP="006123B4">
                            <w:pPr>
                              <w:jc w:val="center"/>
                              <w:rPr>
                                <w:b/>
                                <w:color w:val="17365D" w:themeColor="text2" w:themeShade="BF"/>
                                <w:sz w:val="36"/>
                                <w:szCs w:val="36"/>
                              </w:rPr>
                            </w:pPr>
                            <w:r w:rsidRPr="008E28B1">
                              <w:rPr>
                                <w:b/>
                                <w:color w:val="17365D" w:themeColor="text2" w:themeShade="BF"/>
                                <w:sz w:val="36"/>
                                <w:szCs w:val="36"/>
                              </w:rPr>
                              <w:t xml:space="preserve"> </w:t>
                            </w:r>
                            <w:r w:rsidR="007036A3" w:rsidRPr="007036A3">
                              <w:rPr>
                                <w:b/>
                                <w:color w:val="17365D" w:themeColor="text2" w:themeShade="BF"/>
                                <w:sz w:val="36"/>
                                <w:szCs w:val="36"/>
                              </w:rPr>
                              <w:t>Director, Strategic Relations</w:t>
                            </w:r>
                          </w:p>
                          <w:p w:rsidR="008E28B1" w:rsidRDefault="003045E4" w:rsidP="006123B4">
                            <w:pPr>
                              <w:jc w:val="center"/>
                              <w:rPr>
                                <w:b/>
                                <w:color w:val="17365D" w:themeColor="text2" w:themeShade="BF"/>
                                <w:sz w:val="36"/>
                                <w:szCs w:val="36"/>
                              </w:rPr>
                            </w:pPr>
                            <w:r>
                              <w:rPr>
                                <w:b/>
                                <w:color w:val="17365D" w:themeColor="text2" w:themeShade="BF"/>
                                <w:sz w:val="36"/>
                                <w:szCs w:val="36"/>
                              </w:rPr>
                              <w:t>Singularity University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65pt;margin-top:2.1pt;width:25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" stroked="f">
                <v:textbox style="mso-fit-shape-to-text:t">
                  <w:txbxContent>
                    <w:p w:rsidR="003D49BD" w:rsidRDefault="00F20F8C" w:rsidP="006123B4">
                      <w:pPr>
                        <w:jc w:val="center"/>
                        <w:rPr>
                          <w:b/>
                          <w:color w:val="17365D" w:themeColor="text2" w:themeShade="BF"/>
                          <w:sz w:val="36"/>
                          <w:szCs w:val="36"/>
                        </w:rPr>
                      </w:pPr>
                      <w:r>
                        <w:rPr>
                          <w:b/>
                          <w:color w:val="17365D" w:themeColor="text2" w:themeShade="BF"/>
                          <w:sz w:val="36"/>
                          <w:szCs w:val="36"/>
                        </w:rPr>
                        <w:t>Laura London</w:t>
                      </w:r>
                    </w:p>
                    <w:p w:rsidR="008E28B1" w:rsidRDefault="008E28B1" w:rsidP="006123B4">
                      <w:pPr>
                        <w:jc w:val="center"/>
                        <w:rPr>
                          <w:b/>
                          <w:color w:val="17365D" w:themeColor="text2" w:themeShade="BF"/>
                          <w:sz w:val="36"/>
                          <w:szCs w:val="36"/>
                        </w:rPr>
                      </w:pPr>
                      <w:r w:rsidRPr="008E28B1">
                        <w:rPr>
                          <w:b/>
                          <w:color w:val="17365D" w:themeColor="text2" w:themeShade="BF"/>
                          <w:sz w:val="36"/>
                          <w:szCs w:val="36"/>
                        </w:rPr>
                        <w:t xml:space="preserve"> </w:t>
                      </w:r>
                      <w:r w:rsidR="007036A3" w:rsidRPr="007036A3">
                        <w:rPr>
                          <w:b/>
                          <w:color w:val="17365D" w:themeColor="text2" w:themeShade="BF"/>
                          <w:sz w:val="36"/>
                          <w:szCs w:val="36"/>
                        </w:rPr>
                        <w:t>Director, Strategic Relations</w:t>
                      </w:r>
                    </w:p>
                    <w:p w:rsidR="008E28B1" w:rsidRDefault="003045E4" w:rsidP="006123B4">
                      <w:pPr>
                        <w:jc w:val="center"/>
                        <w:rPr>
                          <w:b/>
                          <w:color w:val="17365D" w:themeColor="text2" w:themeShade="BF"/>
                          <w:sz w:val="36"/>
                          <w:szCs w:val="36"/>
                        </w:rPr>
                      </w:pPr>
                      <w:r>
                        <w:rPr>
                          <w:b/>
                          <w:color w:val="17365D" w:themeColor="text2" w:themeShade="BF"/>
                          <w:sz w:val="36"/>
                          <w:szCs w:val="36"/>
                        </w:rPr>
                        <w:t>Singularity University</w:t>
                      </w:r>
                    </w:p>
                  </w:txbxContent>
                </v:textbox>
              </v:shape>
            </w:pict>
          </mc:Fallback>
        </mc:AlternateContent>
      </w:r>
      <w:r w:rsidR="00E82440" w:rsidRPr="00C57207">
        <w:rPr>
          <w:rFonts w:ascii="Century Gothic" w:hAnsi="Century Gothic"/>
          <w:i w:val="0"/>
          <w:iCs w:val="0"/>
        </w:rPr>
        <w:t xml:space="preserve"> </w:t>
      </w:r>
      <w:r w:rsidR="007036A3">
        <w:rPr>
          <w:rFonts w:ascii="Century Gothic" w:hAnsi="Century Gothic"/>
          <w:i w:val="0"/>
          <w:iCs w:val="0"/>
          <w:noProof/>
        </w:rPr>
        <w:drawing>
          <wp:inline distT="0" distB="0" distL="0" distR="0">
            <wp:extent cx="2251071" cy="2973685"/>
            <wp:effectExtent l="0" t="0" r="0" b="0"/>
            <wp:docPr id="3" name="Picture 3" descr="S:\I Drive - SSCFS\2016 Events\2016 Retreat\Speakers\Laura London Singularity\Laura London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 Drive - SSCFS\2016 Events\2016 Retreat\Speakers\Laura London Singularity\Laura London cro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9193" cy="2971204"/>
                    </a:xfrm>
                    <a:prstGeom prst="rect">
                      <a:avLst/>
                    </a:prstGeom>
                    <a:noFill/>
                    <a:ln>
                      <a:noFill/>
                    </a:ln>
                  </pic:spPr>
                </pic:pic>
              </a:graphicData>
            </a:graphic>
          </wp:inline>
        </w:drawing>
      </w:r>
      <w:r w:rsidR="00F20F8C" w:rsidRPr="00F20F8C">
        <w:rPr>
          <w:rFonts w:ascii="Century Gothic" w:hAnsi="Century Gothic"/>
          <w:i w:val="0"/>
          <w:iCs w:val="0"/>
          <w:noProof/>
        </w:rPr>
        <w:t xml:space="preserve"> </w:t>
      </w:r>
      <w:bookmarkStart w:id="0" w:name="_GoBack"/>
      <w:bookmarkEnd w:id="0"/>
    </w:p>
    <w:p w:rsidR="008C7194" w:rsidRDefault="008C7194" w:rsidP="00AF61AF">
      <w:pPr>
        <w:pStyle w:val="Default"/>
      </w:pPr>
    </w:p>
    <w:p w:rsidR="008C7194" w:rsidRDefault="004D63F3" w:rsidP="00AF61AF">
      <w:pPr>
        <w:pStyle w:val="Default"/>
      </w:pPr>
      <w:r w:rsidRPr="004D63F3">
        <w:rPr>
          <w:rFonts w:ascii="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8C7194" w:rsidRDefault="008C7194" w:rsidP="00AF61AF">
      <w:pPr>
        <w:pStyle w:val="Default"/>
      </w:pPr>
    </w:p>
    <w:p w:rsidR="002B3C21" w:rsidRDefault="002B3C21" w:rsidP="002B3C21">
      <w:pPr>
        <w:rPr>
          <w:rFonts w:ascii="Century Gothic" w:hAnsi="Century Gothic"/>
          <w:sz w:val="22"/>
        </w:rPr>
      </w:pPr>
      <w:r w:rsidRPr="007036A3">
        <w:rPr>
          <w:rFonts w:ascii="Century Gothic" w:hAnsi="Century Gothic"/>
          <w:b/>
          <w:sz w:val="22"/>
        </w:rPr>
        <w:t>Laura London</w:t>
      </w:r>
      <w:r w:rsidRPr="002B3C21">
        <w:rPr>
          <w:rFonts w:ascii="Century Gothic" w:hAnsi="Century Gothic"/>
          <w:sz w:val="22"/>
        </w:rPr>
        <w:t xml:space="preserve"> is the Director of Strategic Relations for Singularity University, a global innovation ecosystem and accelerator headquartered at NASA's research center in Silicon Valley. Laura has over a decade of experience working with organizations to align their business, technology, and people practices. She has extensive experience launching and growing innovative, strategic partnerships and programs. At Singularity U, programs to help educate, inspire, and empower leaders globally to apply exponential thinking and technologies. She previously served as the Director of Enterprise Solutions for Apollo Education, where she designed and delivered innovative educational products and pathways to better connect education to careers. She also built partnerships for Kaplan as their Director of International Alliances. Her career began in a HR rotational program at First Data. </w:t>
      </w:r>
    </w:p>
    <w:p w:rsidR="002B3C21" w:rsidRDefault="002B3C21" w:rsidP="002B3C21">
      <w:pPr>
        <w:rPr>
          <w:rFonts w:ascii="Century Gothic" w:hAnsi="Century Gothic"/>
          <w:sz w:val="22"/>
        </w:rPr>
      </w:pPr>
    </w:p>
    <w:p w:rsidR="00C762B6" w:rsidRPr="002B3C21" w:rsidRDefault="002B3C21" w:rsidP="002B3C21">
      <w:pPr>
        <w:rPr>
          <w:rFonts w:ascii="Century Gothic" w:hAnsi="Century Gothic"/>
          <w:i/>
          <w:sz w:val="22"/>
        </w:rPr>
      </w:pPr>
      <w:r w:rsidRPr="002B3C21">
        <w:rPr>
          <w:rFonts w:ascii="Century Gothic" w:hAnsi="Century Gothic"/>
          <w:sz w:val="22"/>
        </w:rPr>
        <w:t xml:space="preserve">Laura has a BS in Labor Relations from Cornell University. She also graduated from Kaplan University, earning a </w:t>
      </w:r>
      <w:proofErr w:type="spellStart"/>
      <w:r w:rsidRPr="002B3C21">
        <w:rPr>
          <w:rFonts w:ascii="Century Gothic" w:hAnsi="Century Gothic"/>
          <w:sz w:val="22"/>
        </w:rPr>
        <w:t>Masters</w:t>
      </w:r>
      <w:proofErr w:type="spellEnd"/>
      <w:r w:rsidRPr="002B3C21">
        <w:rPr>
          <w:rFonts w:ascii="Century Gothic" w:hAnsi="Century Gothic"/>
          <w:sz w:val="22"/>
        </w:rPr>
        <w:t xml:space="preserve"> in Management and Change Leadership, and the University of Cambridge, earning a </w:t>
      </w:r>
      <w:proofErr w:type="spellStart"/>
      <w:r w:rsidRPr="002B3C21">
        <w:rPr>
          <w:rFonts w:ascii="Century Gothic" w:hAnsi="Century Gothic"/>
          <w:sz w:val="22"/>
        </w:rPr>
        <w:t>Masters</w:t>
      </w:r>
      <w:proofErr w:type="spellEnd"/>
      <w:r w:rsidRPr="002B3C21">
        <w:rPr>
          <w:rFonts w:ascii="Century Gothic" w:hAnsi="Century Gothic"/>
          <w:sz w:val="22"/>
        </w:rPr>
        <w:t xml:space="preserve"> in Education.</w:t>
      </w:r>
    </w:p>
    <w:sectPr w:rsidR="00C762B6" w:rsidRPr="002B3C21" w:rsidSect="00C57207">
      <w:pgSz w:w="12240" w:h="15840"/>
      <w:pgMar w:top="1440" w:right="1620" w:bottom="450" w:left="1440" w:header="720" w:footer="720" w:gutter="0"/>
      <w:pgBorders w:offsetFrom="page">
        <w:top w:val="twistedLines2" w:sz="18" w:space="24" w:color="3284BF"/>
        <w:left w:val="twistedLines2" w:sz="18" w:space="24" w:color="3284BF"/>
        <w:bottom w:val="twistedLines2" w:sz="18" w:space="24" w:color="3284BF"/>
        <w:right w:val="twistedLines2" w:sz="18" w:space="24" w:color="3284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15FE"/>
    <w:multiLevelType w:val="multilevel"/>
    <w:tmpl w:val="B95C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15577D"/>
    <w:multiLevelType w:val="multilevel"/>
    <w:tmpl w:val="1F5C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4462C2"/>
    <w:multiLevelType w:val="multilevel"/>
    <w:tmpl w:val="102C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06"/>
    <w:rsid w:val="000035D1"/>
    <w:rsid w:val="00013FC9"/>
    <w:rsid w:val="00032043"/>
    <w:rsid w:val="00034C79"/>
    <w:rsid w:val="00036B35"/>
    <w:rsid w:val="00052CD1"/>
    <w:rsid w:val="00086AC7"/>
    <w:rsid w:val="00091A1E"/>
    <w:rsid w:val="000C4987"/>
    <w:rsid w:val="000E4EA1"/>
    <w:rsid w:val="000F5ACB"/>
    <w:rsid w:val="0010057B"/>
    <w:rsid w:val="001066B4"/>
    <w:rsid w:val="00117197"/>
    <w:rsid w:val="001224B5"/>
    <w:rsid w:val="00122A49"/>
    <w:rsid w:val="001267F6"/>
    <w:rsid w:val="00173185"/>
    <w:rsid w:val="0019331D"/>
    <w:rsid w:val="0019682C"/>
    <w:rsid w:val="001B2E53"/>
    <w:rsid w:val="001C5299"/>
    <w:rsid w:val="001D0A04"/>
    <w:rsid w:val="001D7A23"/>
    <w:rsid w:val="00211E5B"/>
    <w:rsid w:val="00214E6F"/>
    <w:rsid w:val="002168BB"/>
    <w:rsid w:val="00220E19"/>
    <w:rsid w:val="002243E7"/>
    <w:rsid w:val="002429B3"/>
    <w:rsid w:val="0025617D"/>
    <w:rsid w:val="00257CA9"/>
    <w:rsid w:val="002A0799"/>
    <w:rsid w:val="002B2268"/>
    <w:rsid w:val="002B3C21"/>
    <w:rsid w:val="002D11AB"/>
    <w:rsid w:val="002D20CC"/>
    <w:rsid w:val="002D2E0F"/>
    <w:rsid w:val="002D49F0"/>
    <w:rsid w:val="002F1A52"/>
    <w:rsid w:val="002F7DEC"/>
    <w:rsid w:val="003045E4"/>
    <w:rsid w:val="00320D4B"/>
    <w:rsid w:val="00327DDF"/>
    <w:rsid w:val="00332DCC"/>
    <w:rsid w:val="0033676E"/>
    <w:rsid w:val="003659A1"/>
    <w:rsid w:val="003912D3"/>
    <w:rsid w:val="00393C4D"/>
    <w:rsid w:val="00394F10"/>
    <w:rsid w:val="003B4A48"/>
    <w:rsid w:val="003B727A"/>
    <w:rsid w:val="003D49BD"/>
    <w:rsid w:val="003F6CC1"/>
    <w:rsid w:val="00410813"/>
    <w:rsid w:val="0041463E"/>
    <w:rsid w:val="00425BE8"/>
    <w:rsid w:val="00481C25"/>
    <w:rsid w:val="004A132B"/>
    <w:rsid w:val="004A2963"/>
    <w:rsid w:val="004A2E0B"/>
    <w:rsid w:val="004D3BD6"/>
    <w:rsid w:val="004D63F3"/>
    <w:rsid w:val="004D6741"/>
    <w:rsid w:val="0050515E"/>
    <w:rsid w:val="005120B5"/>
    <w:rsid w:val="005121D9"/>
    <w:rsid w:val="00514183"/>
    <w:rsid w:val="005265A4"/>
    <w:rsid w:val="005338BD"/>
    <w:rsid w:val="005339FB"/>
    <w:rsid w:val="00546225"/>
    <w:rsid w:val="005577CA"/>
    <w:rsid w:val="0056182F"/>
    <w:rsid w:val="005877C0"/>
    <w:rsid w:val="0058783E"/>
    <w:rsid w:val="005A175C"/>
    <w:rsid w:val="005B6E81"/>
    <w:rsid w:val="005C0D48"/>
    <w:rsid w:val="005D0AA9"/>
    <w:rsid w:val="005D5A16"/>
    <w:rsid w:val="005D76C9"/>
    <w:rsid w:val="005E2DA9"/>
    <w:rsid w:val="00601988"/>
    <w:rsid w:val="006123B4"/>
    <w:rsid w:val="006208A5"/>
    <w:rsid w:val="00625776"/>
    <w:rsid w:val="0062668B"/>
    <w:rsid w:val="0063340B"/>
    <w:rsid w:val="00651013"/>
    <w:rsid w:val="00652E96"/>
    <w:rsid w:val="0065312E"/>
    <w:rsid w:val="0065429A"/>
    <w:rsid w:val="00663AE7"/>
    <w:rsid w:val="006711B0"/>
    <w:rsid w:val="00675137"/>
    <w:rsid w:val="00677250"/>
    <w:rsid w:val="00680506"/>
    <w:rsid w:val="00692E6C"/>
    <w:rsid w:val="006B3CB1"/>
    <w:rsid w:val="006C6340"/>
    <w:rsid w:val="006D4440"/>
    <w:rsid w:val="006D6749"/>
    <w:rsid w:val="006E356B"/>
    <w:rsid w:val="006E5117"/>
    <w:rsid w:val="006E7E2B"/>
    <w:rsid w:val="007036A3"/>
    <w:rsid w:val="007374F9"/>
    <w:rsid w:val="007378B1"/>
    <w:rsid w:val="0076256E"/>
    <w:rsid w:val="00770324"/>
    <w:rsid w:val="0077485A"/>
    <w:rsid w:val="00780E6B"/>
    <w:rsid w:val="00784713"/>
    <w:rsid w:val="007B3931"/>
    <w:rsid w:val="007D2D65"/>
    <w:rsid w:val="007E6866"/>
    <w:rsid w:val="007E7CF9"/>
    <w:rsid w:val="007F3C95"/>
    <w:rsid w:val="008236BD"/>
    <w:rsid w:val="008246C4"/>
    <w:rsid w:val="00824ED0"/>
    <w:rsid w:val="0082619E"/>
    <w:rsid w:val="008327F9"/>
    <w:rsid w:val="00833ACD"/>
    <w:rsid w:val="0087516F"/>
    <w:rsid w:val="00876C5D"/>
    <w:rsid w:val="00883096"/>
    <w:rsid w:val="008A1019"/>
    <w:rsid w:val="008B67A0"/>
    <w:rsid w:val="008C7194"/>
    <w:rsid w:val="008D2578"/>
    <w:rsid w:val="008D4B53"/>
    <w:rsid w:val="008E28B1"/>
    <w:rsid w:val="008E2A08"/>
    <w:rsid w:val="008E3464"/>
    <w:rsid w:val="008E42B2"/>
    <w:rsid w:val="008E4F65"/>
    <w:rsid w:val="008F5084"/>
    <w:rsid w:val="00911CCE"/>
    <w:rsid w:val="009177EB"/>
    <w:rsid w:val="0092202D"/>
    <w:rsid w:val="00926E00"/>
    <w:rsid w:val="009354A3"/>
    <w:rsid w:val="00940C8D"/>
    <w:rsid w:val="00956041"/>
    <w:rsid w:val="00981EB5"/>
    <w:rsid w:val="009919C6"/>
    <w:rsid w:val="009B46DB"/>
    <w:rsid w:val="009B573E"/>
    <w:rsid w:val="009B708F"/>
    <w:rsid w:val="009C3AFF"/>
    <w:rsid w:val="009D2018"/>
    <w:rsid w:val="009D3F68"/>
    <w:rsid w:val="009E5CCF"/>
    <w:rsid w:val="009F5FBD"/>
    <w:rsid w:val="009F7C81"/>
    <w:rsid w:val="00A01466"/>
    <w:rsid w:val="00A06FF7"/>
    <w:rsid w:val="00A16B5D"/>
    <w:rsid w:val="00A22E9C"/>
    <w:rsid w:val="00A403E0"/>
    <w:rsid w:val="00A4163B"/>
    <w:rsid w:val="00A63231"/>
    <w:rsid w:val="00A66CF1"/>
    <w:rsid w:val="00A80D0B"/>
    <w:rsid w:val="00AC3124"/>
    <w:rsid w:val="00AD2429"/>
    <w:rsid w:val="00AF61AF"/>
    <w:rsid w:val="00B00DB0"/>
    <w:rsid w:val="00B05E5A"/>
    <w:rsid w:val="00B06752"/>
    <w:rsid w:val="00B1516E"/>
    <w:rsid w:val="00B16B21"/>
    <w:rsid w:val="00B36701"/>
    <w:rsid w:val="00B83160"/>
    <w:rsid w:val="00B864B6"/>
    <w:rsid w:val="00BB17CB"/>
    <w:rsid w:val="00BB22AD"/>
    <w:rsid w:val="00BC2722"/>
    <w:rsid w:val="00BC59FA"/>
    <w:rsid w:val="00BE7107"/>
    <w:rsid w:val="00C0671A"/>
    <w:rsid w:val="00C260F2"/>
    <w:rsid w:val="00C26F1A"/>
    <w:rsid w:val="00C3431E"/>
    <w:rsid w:val="00C42548"/>
    <w:rsid w:val="00C50252"/>
    <w:rsid w:val="00C52495"/>
    <w:rsid w:val="00C53FDB"/>
    <w:rsid w:val="00C57207"/>
    <w:rsid w:val="00C618E6"/>
    <w:rsid w:val="00C71693"/>
    <w:rsid w:val="00C762B6"/>
    <w:rsid w:val="00CA1421"/>
    <w:rsid w:val="00CB528B"/>
    <w:rsid w:val="00CD6008"/>
    <w:rsid w:val="00CD6507"/>
    <w:rsid w:val="00CE2127"/>
    <w:rsid w:val="00CE24D6"/>
    <w:rsid w:val="00CE4027"/>
    <w:rsid w:val="00CF1476"/>
    <w:rsid w:val="00CF1649"/>
    <w:rsid w:val="00CF73B6"/>
    <w:rsid w:val="00D02A6B"/>
    <w:rsid w:val="00D0345C"/>
    <w:rsid w:val="00D03E60"/>
    <w:rsid w:val="00D05B7E"/>
    <w:rsid w:val="00D05DA3"/>
    <w:rsid w:val="00D13902"/>
    <w:rsid w:val="00D20E5B"/>
    <w:rsid w:val="00D35D27"/>
    <w:rsid w:val="00D44A9E"/>
    <w:rsid w:val="00D57F32"/>
    <w:rsid w:val="00D61C3E"/>
    <w:rsid w:val="00D936A1"/>
    <w:rsid w:val="00D97CE7"/>
    <w:rsid w:val="00DA0D0B"/>
    <w:rsid w:val="00DE215A"/>
    <w:rsid w:val="00DF1646"/>
    <w:rsid w:val="00E037DB"/>
    <w:rsid w:val="00E10DD9"/>
    <w:rsid w:val="00E20ACA"/>
    <w:rsid w:val="00E2364F"/>
    <w:rsid w:val="00E352B4"/>
    <w:rsid w:val="00E37D48"/>
    <w:rsid w:val="00E50977"/>
    <w:rsid w:val="00E605A5"/>
    <w:rsid w:val="00E64FD0"/>
    <w:rsid w:val="00E6695A"/>
    <w:rsid w:val="00E82440"/>
    <w:rsid w:val="00E85A6F"/>
    <w:rsid w:val="00E9225B"/>
    <w:rsid w:val="00EA11E3"/>
    <w:rsid w:val="00EA285E"/>
    <w:rsid w:val="00EA3AFA"/>
    <w:rsid w:val="00EA7F05"/>
    <w:rsid w:val="00EA7F6C"/>
    <w:rsid w:val="00EB5A1F"/>
    <w:rsid w:val="00ED0F32"/>
    <w:rsid w:val="00EF0EBB"/>
    <w:rsid w:val="00EF45B6"/>
    <w:rsid w:val="00F17DD0"/>
    <w:rsid w:val="00F20F8C"/>
    <w:rsid w:val="00F50094"/>
    <w:rsid w:val="00F60EEB"/>
    <w:rsid w:val="00F64A58"/>
    <w:rsid w:val="00F661FE"/>
    <w:rsid w:val="00F80A3A"/>
    <w:rsid w:val="00F94A19"/>
    <w:rsid w:val="00FE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FC9"/>
    <w:rPr>
      <w:sz w:val="24"/>
      <w:szCs w:val="24"/>
    </w:rPr>
  </w:style>
  <w:style w:type="paragraph" w:styleId="Heading1">
    <w:name w:val="heading 1"/>
    <w:basedOn w:val="Normal"/>
    <w:next w:val="Normal"/>
    <w:link w:val="Heading1Char"/>
    <w:qFormat/>
    <w:rsid w:val="008E3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13FC9"/>
    <w:pPr>
      <w:keepNext/>
      <w:outlineLvl w:val="1"/>
    </w:pPr>
    <w:rPr>
      <w:i/>
      <w:iCs/>
    </w:rPr>
  </w:style>
  <w:style w:type="paragraph" w:styleId="Heading3">
    <w:name w:val="heading 3"/>
    <w:basedOn w:val="Normal"/>
    <w:next w:val="Normal"/>
    <w:link w:val="Heading3Char"/>
    <w:semiHidden/>
    <w:unhideWhenUsed/>
    <w:qFormat/>
    <w:rsid w:val="00D034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9B70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13FC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qFormat/>
    <w:rsid w:val="00013FC9"/>
    <w:rPr>
      <w:b/>
      <w:bCs/>
    </w:rPr>
  </w:style>
  <w:style w:type="character" w:styleId="Emphasis">
    <w:name w:val="Emphasis"/>
    <w:basedOn w:val="DefaultParagraphFont"/>
    <w:uiPriority w:val="20"/>
    <w:qFormat/>
    <w:rsid w:val="00013FC9"/>
    <w:rPr>
      <w:i/>
      <w:iCs/>
    </w:rPr>
  </w:style>
  <w:style w:type="paragraph" w:styleId="BodyText">
    <w:name w:val="Body Text"/>
    <w:basedOn w:val="Normal"/>
    <w:rsid w:val="00013FC9"/>
    <w:rPr>
      <w:color w:val="333333"/>
      <w:szCs w:val="19"/>
    </w:rPr>
  </w:style>
  <w:style w:type="character" w:styleId="Hyperlink">
    <w:name w:val="Hyperlink"/>
    <w:basedOn w:val="DefaultParagraphFont"/>
    <w:rsid w:val="00013FC9"/>
    <w:rPr>
      <w:color w:val="0000FF"/>
      <w:u w:val="single"/>
    </w:rPr>
  </w:style>
  <w:style w:type="character" w:styleId="FollowedHyperlink">
    <w:name w:val="FollowedHyperlink"/>
    <w:basedOn w:val="DefaultParagraphFont"/>
    <w:rsid w:val="00013FC9"/>
    <w:rPr>
      <w:color w:val="800080"/>
      <w:u w:val="single"/>
    </w:rPr>
  </w:style>
  <w:style w:type="paragraph" w:styleId="BodyText2">
    <w:name w:val="Body Text 2"/>
    <w:basedOn w:val="Normal"/>
    <w:rsid w:val="00013FC9"/>
    <w:pPr>
      <w:framePr w:hSpace="180" w:wrap="notBeside" w:hAnchor="margin" w:xAlign="center" w:y="706"/>
      <w:jc w:val="center"/>
    </w:pPr>
    <w:rPr>
      <w:rFonts w:ascii="Garamond" w:hAnsi="Garamond" w:cs="Arial"/>
      <w:szCs w:val="16"/>
    </w:rPr>
  </w:style>
  <w:style w:type="paragraph" w:customStyle="1" w:styleId="paragraphstyle">
    <w:name w:val="paragraph_style"/>
    <w:basedOn w:val="Normal"/>
    <w:rsid w:val="008246C4"/>
    <w:pPr>
      <w:spacing w:before="100" w:beforeAutospacing="1" w:after="100" w:afterAutospacing="1"/>
    </w:pPr>
  </w:style>
  <w:style w:type="character" w:customStyle="1" w:styleId="style3">
    <w:name w:val="style_3"/>
    <w:basedOn w:val="DefaultParagraphFont"/>
    <w:rsid w:val="008246C4"/>
  </w:style>
  <w:style w:type="character" w:customStyle="1" w:styleId="style2">
    <w:name w:val="style_2"/>
    <w:basedOn w:val="DefaultParagraphFont"/>
    <w:rsid w:val="008246C4"/>
  </w:style>
  <w:style w:type="paragraph" w:customStyle="1" w:styleId="body">
    <w:name w:val="body"/>
    <w:basedOn w:val="Normal"/>
    <w:rsid w:val="008246C4"/>
    <w:pPr>
      <w:spacing w:before="100" w:beforeAutospacing="1" w:after="100" w:afterAutospacing="1"/>
    </w:pPr>
  </w:style>
  <w:style w:type="paragraph" w:styleId="BalloonText">
    <w:name w:val="Balloon Text"/>
    <w:basedOn w:val="Normal"/>
    <w:link w:val="BalloonTextChar"/>
    <w:rsid w:val="00B16B21"/>
    <w:rPr>
      <w:rFonts w:ascii="Tahoma" w:hAnsi="Tahoma" w:cs="Tahoma"/>
      <w:sz w:val="16"/>
      <w:szCs w:val="16"/>
    </w:rPr>
  </w:style>
  <w:style w:type="character" w:customStyle="1" w:styleId="BalloonTextChar">
    <w:name w:val="Balloon Text Char"/>
    <w:basedOn w:val="DefaultParagraphFont"/>
    <w:link w:val="BalloonText"/>
    <w:rsid w:val="00B16B21"/>
    <w:rPr>
      <w:rFonts w:ascii="Tahoma" w:hAnsi="Tahoma" w:cs="Tahoma"/>
      <w:sz w:val="16"/>
      <w:szCs w:val="16"/>
    </w:rPr>
  </w:style>
  <w:style w:type="character" w:customStyle="1" w:styleId="apple-converted-space">
    <w:name w:val="apple-converted-space"/>
    <w:basedOn w:val="DefaultParagraphFont"/>
    <w:rsid w:val="00E2364F"/>
  </w:style>
  <w:style w:type="character" w:customStyle="1" w:styleId="Heading4Char">
    <w:name w:val="Heading 4 Char"/>
    <w:basedOn w:val="DefaultParagraphFont"/>
    <w:link w:val="Heading4"/>
    <w:semiHidden/>
    <w:rsid w:val="009B708F"/>
    <w:rPr>
      <w:rFonts w:asciiTheme="majorHAnsi" w:eastAsiaTheme="majorEastAsia" w:hAnsiTheme="majorHAnsi" w:cstheme="majorBidi"/>
      <w:b/>
      <w:bCs/>
      <w:i/>
      <w:iCs/>
      <w:color w:val="4F81BD" w:themeColor="accent1"/>
      <w:sz w:val="24"/>
      <w:szCs w:val="24"/>
    </w:rPr>
  </w:style>
  <w:style w:type="character" w:customStyle="1" w:styleId="productlistinginfo">
    <w:name w:val="product_listing_info"/>
    <w:basedOn w:val="DefaultParagraphFont"/>
    <w:rsid w:val="009B708F"/>
  </w:style>
  <w:style w:type="character" w:customStyle="1" w:styleId="Heading1Char">
    <w:name w:val="Heading 1 Char"/>
    <w:basedOn w:val="DefaultParagraphFont"/>
    <w:link w:val="Heading1"/>
    <w:rsid w:val="008E346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D0345C"/>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rsid w:val="00D03E60"/>
    <w:rPr>
      <w:i/>
      <w:iCs/>
      <w:sz w:val="24"/>
      <w:szCs w:val="24"/>
    </w:rPr>
  </w:style>
  <w:style w:type="paragraph" w:customStyle="1" w:styleId="Default">
    <w:name w:val="Default"/>
    <w:rsid w:val="005338B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3693">
      <w:bodyDiv w:val="1"/>
      <w:marLeft w:val="0"/>
      <w:marRight w:val="0"/>
      <w:marTop w:val="0"/>
      <w:marBottom w:val="0"/>
      <w:divBdr>
        <w:top w:val="none" w:sz="0" w:space="0" w:color="auto"/>
        <w:left w:val="none" w:sz="0" w:space="0" w:color="auto"/>
        <w:bottom w:val="none" w:sz="0" w:space="0" w:color="auto"/>
        <w:right w:val="none" w:sz="0" w:space="0" w:color="auto"/>
      </w:divBdr>
    </w:div>
    <w:div w:id="370106944">
      <w:bodyDiv w:val="1"/>
      <w:marLeft w:val="0"/>
      <w:marRight w:val="0"/>
      <w:marTop w:val="0"/>
      <w:marBottom w:val="0"/>
      <w:divBdr>
        <w:top w:val="none" w:sz="0" w:space="0" w:color="auto"/>
        <w:left w:val="none" w:sz="0" w:space="0" w:color="auto"/>
        <w:bottom w:val="none" w:sz="0" w:space="0" w:color="auto"/>
        <w:right w:val="none" w:sz="0" w:space="0" w:color="auto"/>
      </w:divBdr>
    </w:div>
    <w:div w:id="686105447">
      <w:bodyDiv w:val="1"/>
      <w:marLeft w:val="0"/>
      <w:marRight w:val="0"/>
      <w:marTop w:val="0"/>
      <w:marBottom w:val="0"/>
      <w:divBdr>
        <w:top w:val="none" w:sz="0" w:space="0" w:color="auto"/>
        <w:left w:val="none" w:sz="0" w:space="0" w:color="auto"/>
        <w:bottom w:val="none" w:sz="0" w:space="0" w:color="auto"/>
        <w:right w:val="none" w:sz="0" w:space="0" w:color="auto"/>
      </w:divBdr>
      <w:divsChild>
        <w:div w:id="1005396829">
          <w:marLeft w:val="0"/>
          <w:marRight w:val="0"/>
          <w:marTop w:val="0"/>
          <w:marBottom w:val="0"/>
          <w:divBdr>
            <w:top w:val="none" w:sz="0" w:space="0" w:color="auto"/>
            <w:left w:val="none" w:sz="0" w:space="0" w:color="auto"/>
            <w:bottom w:val="none" w:sz="0" w:space="0" w:color="auto"/>
            <w:right w:val="none" w:sz="0" w:space="0" w:color="auto"/>
          </w:divBdr>
        </w:div>
      </w:divsChild>
    </w:div>
    <w:div w:id="771389772">
      <w:bodyDiv w:val="1"/>
      <w:marLeft w:val="0"/>
      <w:marRight w:val="0"/>
      <w:marTop w:val="0"/>
      <w:marBottom w:val="0"/>
      <w:divBdr>
        <w:top w:val="none" w:sz="0" w:space="0" w:color="auto"/>
        <w:left w:val="none" w:sz="0" w:space="0" w:color="auto"/>
        <w:bottom w:val="none" w:sz="0" w:space="0" w:color="auto"/>
        <w:right w:val="none" w:sz="0" w:space="0" w:color="auto"/>
      </w:divBdr>
      <w:divsChild>
        <w:div w:id="364405895">
          <w:marLeft w:val="0"/>
          <w:marRight w:val="0"/>
          <w:marTop w:val="0"/>
          <w:marBottom w:val="0"/>
          <w:divBdr>
            <w:top w:val="none" w:sz="0" w:space="0" w:color="auto"/>
            <w:left w:val="none" w:sz="0" w:space="0" w:color="auto"/>
            <w:bottom w:val="none" w:sz="0" w:space="0" w:color="auto"/>
            <w:right w:val="none" w:sz="0" w:space="0" w:color="auto"/>
          </w:divBdr>
        </w:div>
      </w:divsChild>
    </w:div>
    <w:div w:id="961766579">
      <w:bodyDiv w:val="1"/>
      <w:marLeft w:val="0"/>
      <w:marRight w:val="0"/>
      <w:marTop w:val="0"/>
      <w:marBottom w:val="0"/>
      <w:divBdr>
        <w:top w:val="none" w:sz="0" w:space="0" w:color="auto"/>
        <w:left w:val="none" w:sz="0" w:space="0" w:color="auto"/>
        <w:bottom w:val="none" w:sz="0" w:space="0" w:color="auto"/>
        <w:right w:val="none" w:sz="0" w:space="0" w:color="auto"/>
      </w:divBdr>
    </w:div>
    <w:div w:id="1079837331">
      <w:bodyDiv w:val="1"/>
      <w:marLeft w:val="0"/>
      <w:marRight w:val="0"/>
      <w:marTop w:val="0"/>
      <w:marBottom w:val="0"/>
      <w:divBdr>
        <w:top w:val="none" w:sz="0" w:space="0" w:color="auto"/>
        <w:left w:val="none" w:sz="0" w:space="0" w:color="auto"/>
        <w:bottom w:val="none" w:sz="0" w:space="0" w:color="auto"/>
        <w:right w:val="none" w:sz="0" w:space="0" w:color="auto"/>
      </w:divBdr>
    </w:div>
    <w:div w:id="1452554048">
      <w:bodyDiv w:val="1"/>
      <w:marLeft w:val="0"/>
      <w:marRight w:val="0"/>
      <w:marTop w:val="0"/>
      <w:marBottom w:val="0"/>
      <w:divBdr>
        <w:top w:val="none" w:sz="0" w:space="0" w:color="auto"/>
        <w:left w:val="none" w:sz="0" w:space="0" w:color="auto"/>
        <w:bottom w:val="none" w:sz="0" w:space="0" w:color="auto"/>
        <w:right w:val="none" w:sz="0" w:space="0" w:color="auto"/>
      </w:divBdr>
    </w:div>
    <w:div w:id="1677221744">
      <w:bodyDiv w:val="1"/>
      <w:marLeft w:val="0"/>
      <w:marRight w:val="0"/>
      <w:marTop w:val="0"/>
      <w:marBottom w:val="0"/>
      <w:divBdr>
        <w:top w:val="none" w:sz="0" w:space="0" w:color="auto"/>
        <w:left w:val="none" w:sz="0" w:space="0" w:color="auto"/>
        <w:bottom w:val="none" w:sz="0" w:space="0" w:color="auto"/>
        <w:right w:val="none" w:sz="0" w:space="0" w:color="auto"/>
      </w:divBdr>
    </w:div>
    <w:div w:id="1685785782">
      <w:bodyDiv w:val="1"/>
      <w:marLeft w:val="0"/>
      <w:marRight w:val="0"/>
      <w:marTop w:val="0"/>
      <w:marBottom w:val="0"/>
      <w:divBdr>
        <w:top w:val="none" w:sz="0" w:space="0" w:color="auto"/>
        <w:left w:val="none" w:sz="0" w:space="0" w:color="auto"/>
        <w:bottom w:val="none" w:sz="0" w:space="0" w:color="auto"/>
        <w:right w:val="none" w:sz="0" w:space="0" w:color="auto"/>
      </w:divBdr>
    </w:div>
    <w:div w:id="1747918083">
      <w:bodyDiv w:val="1"/>
      <w:marLeft w:val="0"/>
      <w:marRight w:val="0"/>
      <w:marTop w:val="0"/>
      <w:marBottom w:val="0"/>
      <w:divBdr>
        <w:top w:val="none" w:sz="0" w:space="0" w:color="auto"/>
        <w:left w:val="none" w:sz="0" w:space="0" w:color="auto"/>
        <w:bottom w:val="none" w:sz="0" w:space="0" w:color="auto"/>
        <w:right w:val="none" w:sz="0" w:space="0" w:color="auto"/>
      </w:divBdr>
    </w:div>
    <w:div w:id="1811051164">
      <w:bodyDiv w:val="1"/>
      <w:marLeft w:val="0"/>
      <w:marRight w:val="0"/>
      <w:marTop w:val="0"/>
      <w:marBottom w:val="0"/>
      <w:divBdr>
        <w:top w:val="none" w:sz="0" w:space="0" w:color="auto"/>
        <w:left w:val="none" w:sz="0" w:space="0" w:color="auto"/>
        <w:bottom w:val="none" w:sz="0" w:space="0" w:color="auto"/>
        <w:right w:val="none" w:sz="0" w:space="0" w:color="auto"/>
      </w:divBdr>
    </w:div>
    <w:div w:id="18270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38785-267D-4801-99E8-01AA01848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960</Characters>
  <Application>Microsoft Office Word</Application>
  <DocSecurity>0</DocSecurity>
  <Lines>23</Lines>
  <Paragraphs>1</Paragraphs>
  <ScaleCrop>false</ScaleCrop>
  <HeadingPairs>
    <vt:vector size="2" baseType="variant">
      <vt:variant>
        <vt:lpstr>Title</vt:lpstr>
      </vt:variant>
      <vt:variant>
        <vt:i4>1</vt:i4>
      </vt:variant>
    </vt:vector>
  </HeadingPairs>
  <TitlesOfParts>
    <vt:vector size="1" baseType="lpstr">
      <vt:lpstr/>
    </vt:vector>
  </TitlesOfParts>
  <Company>HARRT</Company>
  <LinksUpToDate>false</LinksUpToDate>
  <CharactersWithSpaces>1117</CharactersWithSpaces>
  <SharedDoc>false</SharedDoc>
  <HLinks>
    <vt:vector size="12" baseType="variant">
      <vt:variant>
        <vt:i4>7012432</vt:i4>
      </vt:variant>
      <vt:variant>
        <vt:i4>3</vt:i4>
      </vt:variant>
      <vt:variant>
        <vt:i4>0</vt:i4>
      </vt:variant>
      <vt:variant>
        <vt:i4>5</vt:i4>
      </vt:variant>
      <vt:variant>
        <vt:lpwstr>mailto:info@exexgroup.com</vt:lpwstr>
      </vt:variant>
      <vt:variant>
        <vt:lpwstr/>
      </vt:variant>
      <vt:variant>
        <vt:i4>6094870</vt:i4>
      </vt:variant>
      <vt:variant>
        <vt:i4>0</vt:i4>
      </vt:variant>
      <vt:variant>
        <vt:i4>0</vt:i4>
      </vt:variant>
      <vt:variant>
        <vt:i4>5</vt:i4>
      </vt:variant>
      <vt:variant>
        <vt:lpwstr>http://www.exexgroup.com/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newton</dc:creator>
  <cp:lastModifiedBy>Marybeth Vita-Edwards</cp:lastModifiedBy>
  <cp:revision>3</cp:revision>
  <cp:lastPrinted>2013-09-19T00:31:00Z</cp:lastPrinted>
  <dcterms:created xsi:type="dcterms:W3CDTF">2016-10-06T03:48:00Z</dcterms:created>
  <dcterms:modified xsi:type="dcterms:W3CDTF">2016-10-06T03:52:00Z</dcterms:modified>
</cp:coreProperties>
</file>